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60" w:rsidRPr="00902660" w:rsidRDefault="00902660" w:rsidP="00902660">
      <w:pPr>
        <w:shd w:val="clear" w:color="auto" w:fill="FFFFFF"/>
        <w:spacing w:before="375" w:after="4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26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 МБОУ СОШ№30 о проведении урока мужества</w:t>
      </w:r>
    </w:p>
    <w:p w:rsidR="00902660" w:rsidRPr="00902660" w:rsidRDefault="00902660" w:rsidP="0090266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месячника военно-спортивной оборонно-массовой работы в МБОУ СОШ№30 </w:t>
      </w:r>
      <w:hyperlink r:id="rId5" w:tooltip="15 февраля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 18 по 22 </w:t>
        </w:r>
        <w:r w:rsidRPr="009026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февраля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прошли у</w:t>
      </w:r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роки мужества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1- </w:t>
      </w:r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тему </w:t>
      </w:r>
      <w:r>
        <w:rPr>
          <w:rFonts w:ascii="Times New Roman" w:hAnsi="Times New Roman"/>
          <w:sz w:val="28"/>
          <w:szCs w:val="28"/>
        </w:rPr>
        <w:t>«Мы наследники Победы, славу Родины храним!»</w:t>
      </w:r>
      <w:r w:rsidRPr="0090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данного урока: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асширить знания школьников о ВОВ</w:t>
      </w:r>
      <w:r w:rsidRPr="009026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2660">
        <w:rPr>
          <w:rFonts w:ascii="Times New Roman" w:hAnsi="Times New Roman"/>
          <w:sz w:val="28"/>
          <w:szCs w:val="28"/>
        </w:rPr>
        <w:t xml:space="preserve"> </w:t>
      </w:r>
      <w:r w:rsidRPr="0090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рассказать о пионерах – героях, </w:t>
      </w:r>
      <w:r>
        <w:rPr>
          <w:rFonts w:ascii="Times New Roman" w:hAnsi="Times New Roman"/>
          <w:sz w:val="28"/>
          <w:szCs w:val="28"/>
        </w:rPr>
        <w:t>о воинах-интернационалистах,</w:t>
      </w:r>
      <w:r w:rsidRPr="0090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детях войны, способствовать воспитанию патриотических чувств, уважительного отношения к </w:t>
      </w:r>
      <w:hyperlink r:id="rId6" w:tooltip="Ветеран" w:history="1">
        <w:r w:rsidRPr="009026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ветеранам</w:t>
        </w:r>
      </w:hyperlink>
      <w:r w:rsidRPr="0090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войны. Содержанием 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тического урока была история ВОВ, афганской войны.</w:t>
      </w:r>
    </w:p>
    <w:p w:rsidR="00902660" w:rsidRPr="00902660" w:rsidRDefault="00902660" w:rsidP="0090266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много узнали о солд</w:t>
      </w:r>
      <w:r w:rsidR="00A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атах-героях, пионерах-героях ВОВ</w:t>
      </w:r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 их подвигах, о городах героях, а в этот день они узнали о том, как было тяжело детям в военное время. Кроме того дети подготовили сообщения в красиво оформленных листах с фотографиями родных-участников Великой Отечественной войны,  слушали военные песни.</w:t>
      </w:r>
    </w:p>
    <w:p w:rsidR="00902660" w:rsidRPr="0082682D" w:rsidRDefault="00FC2EEA" w:rsidP="0090266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ooltip="8 февраля" w:history="1">
        <w:r w:rsidR="00902660" w:rsidRPr="008268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февраля</w:t>
        </w:r>
      </w:hyperlink>
      <w:r w:rsidR="00902660" w:rsidRPr="0082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в </w:t>
      </w:r>
      <w:hyperlink r:id="rId8" w:tooltip="3 класс" w:history="1">
        <w:r w:rsidR="00902660" w:rsidRPr="008268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="0082682D" w:rsidRPr="008268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«А»</w:t>
        </w:r>
        <w:r w:rsidR="00902660" w:rsidRPr="008268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классе</w:t>
        </w:r>
      </w:hyperlink>
      <w:r w:rsidR="0082682D" w:rsidRPr="0082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82682D" w:rsidRPr="0082682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Битаровой</w:t>
      </w:r>
      <w:proofErr w:type="spellEnd"/>
      <w:r w:rsidR="0082682D" w:rsidRPr="0082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О.Б.</w:t>
      </w:r>
      <w:r w:rsidR="00902660" w:rsidRPr="0082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прошёл урок мужества, который организовали д</w:t>
      </w:r>
      <w:r w:rsidR="0082682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ребят  в библиотеке школы (</w:t>
      </w:r>
      <w:proofErr w:type="spellStart"/>
      <w:r w:rsidR="0082682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Гаппоева</w:t>
      </w:r>
      <w:proofErr w:type="spellEnd"/>
      <w:r w:rsidR="0082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Е.Э.).</w:t>
      </w:r>
      <w:r w:rsidR="00902660"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 пионерах-героях времён Великой </w:t>
      </w:r>
      <w:proofErr w:type="spellStart"/>
      <w:r w:rsidR="00902660"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Отечетсвенной</w:t>
      </w:r>
      <w:proofErr w:type="spellEnd"/>
      <w:r w:rsidR="00902660"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войны рассказала ребятам заведующая библиотекой</w:t>
      </w:r>
      <w:proofErr w:type="gramStart"/>
      <w:r w:rsidR="00902660"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902660"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Школьники, затаив дыхание, слушали о подвигах мальчиков и девочек, которые были немного постарше, но уже участвовали в борьбе с немецкими захватчиками.</w:t>
      </w:r>
    </w:p>
    <w:p w:rsidR="00902660" w:rsidRPr="00902660" w:rsidRDefault="00902660" w:rsidP="0090266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продолжение урока была проведена викторина "Ты знаешь, что была война?". Третьеклассники очень много знали об этой страшной для нашей страны войне и доказали это правильными ответами на вопросы викторины. В завершении урока ученики посмотрели книги о подвигах пионеров-героев, поделились впечатлением </w:t>
      </w:r>
      <w:proofErr w:type="gramStart"/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услышанного и увиденного. Такой урок потряс ребят, они поняли: "каким огромным может стать маленькое детское сердце, когда разгорается в нём священная любовь к Родине и ненависть к её врагам".</w:t>
      </w:r>
    </w:p>
    <w:p w:rsidR="00902660" w:rsidRPr="00902660" w:rsidRDefault="00902660" w:rsidP="0090266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Познавательный </w:t>
      </w:r>
      <w:hyperlink r:id="rId9" w:tooltip="Классный час" w:history="1">
        <w:r w:rsidRPr="008268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классный час</w:t>
        </w:r>
      </w:hyperlink>
      <w:r w:rsidRPr="0082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10" w:tooltip="5 класс" w:history="1">
        <w:r w:rsidRPr="008268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  <w:r w:rsidR="0082682D" w:rsidRPr="008268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«В» </w:t>
        </w:r>
        <w:r w:rsidRPr="008268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классе</w:t>
        </w:r>
      </w:hyperlink>
      <w:r w:rsidR="0082682D" w:rsidRPr="0082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82682D" w:rsidRPr="0082682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Гадаевой</w:t>
      </w:r>
      <w:proofErr w:type="spellEnd"/>
      <w:r w:rsidR="0082682D" w:rsidRPr="0082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И.Т.</w:t>
      </w:r>
      <w:r w:rsidRPr="0082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 </w:t>
      </w:r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тему: «Дети-герои Великой Отечественной войны». Такие уроки мужества необходимы всем нам, особенно нашим детям.</w:t>
      </w:r>
      <w:r w:rsidR="0082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Девизом урока  стали слова: «Мы, молодое поколение России, всегда будем помнить героические подвиги нашего народа в годы Великой Отечественной войны. Навечно останутся в наших сердцах имена героев, отдавших свою жизнь за наше будущее. Никогда не забудем мы тех, кто, не жалея своей жизни, завоевал свободу и счастье для грядущих поколений. Обещаем упорно учиться, чтобы быть достойными нашей великой Родины, нашего героического народа».</w:t>
      </w:r>
      <w:r w:rsidR="0082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мужества звучали героические стихи о войне, музыкальные произведения, были использованы фрагменты из фильма «Иди и смотри»</w:t>
      </w:r>
      <w:r w:rsidR="00A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2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ребята </w:t>
      </w:r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внимательно посмотрели фильм «Маленькие герои большой войны» и презентацию, на которой были фотографии подростков во время войны.</w:t>
      </w:r>
      <w:r w:rsidR="0082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 ходе урока учитель провела </w:t>
      </w:r>
      <w:hyperlink r:id="rId11" w:tooltip="Практические работы" w:history="1">
        <w:r w:rsidRPr="00AC73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практическую работу</w:t>
        </w:r>
      </w:hyperlink>
      <w:r w:rsidRPr="00AC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предложено «зажечь» свой Вечный Огонь. Ученики вырезали с помощью шаблона «язычки» пламени. Приклеили на приготовленный заранее лист ватмана. Также был объявлен конкурс рисунков на тему «Мой солнечный мир», в которых раскрывались увлечения ребенка, его ценности и мечты в отношении с друзьями, семьей, природой, будущей профессией</w:t>
      </w:r>
      <w:proofErr w:type="gramStart"/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02660" w:rsidRPr="00902660" w:rsidRDefault="00902660" w:rsidP="0090266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Минутой молчания де</w:t>
      </w:r>
      <w:r w:rsidR="0082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почтили память погибших в ВОВ</w:t>
      </w:r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Много вопросов дети задавали в ходе беседы. </w:t>
      </w:r>
      <w:r w:rsidR="0082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 делали акцент на то</w:t>
      </w:r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необходимо, чтобы каждый человек знал историю своей малой  Родины, помнил тех, кто отдал жизнь за наше светлое будущее. Урок закончился песней «Солнечный круг».</w:t>
      </w:r>
    </w:p>
    <w:p w:rsidR="00902660" w:rsidRPr="00902660" w:rsidRDefault="0082682D" w:rsidP="0090266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час в 6,7  классах прошли уроки </w:t>
      </w:r>
      <w:r w:rsidR="00902660"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тему: «Этих дней не смолкнет слава». Говорили о тружениках тыла, ветеранов войны. Много вопросов дети задавали в ходе беседы. Было сказано, что необходимо, чтобы каждый человек знал историю своей малой  Родины, помнил тех, кто отдал жизнь за наше светлое будущее.</w:t>
      </w:r>
    </w:p>
    <w:p w:rsidR="00902660" w:rsidRPr="00902660" w:rsidRDefault="00902660" w:rsidP="0090266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февраля в 8-9 классах (</w:t>
      </w:r>
      <w:r w:rsidR="0082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Савельева Л.Г. и </w:t>
      </w:r>
      <w:proofErr w:type="spellStart"/>
      <w:r w:rsidR="0082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Ревазова</w:t>
      </w:r>
      <w:proofErr w:type="spellEnd"/>
      <w:r w:rsidR="0082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Э.Ч.</w:t>
      </w:r>
      <w:proofErr w:type="gramStart"/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уроке Мужества вспоминали Валю Котика, Зину Портнову, Леню Голикова и много других, но мужественных Защитников Отечества. Учащиеся много интересного и полезного узнали о наших ровесниках, которые не </w:t>
      </w:r>
      <w:proofErr w:type="spellStart"/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поболялись</w:t>
      </w:r>
      <w:proofErr w:type="spellEnd"/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войны, которые подарили нам свободу.</w:t>
      </w:r>
    </w:p>
    <w:p w:rsidR="00902660" w:rsidRPr="00902660" w:rsidRDefault="00902660" w:rsidP="0090266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hyperlink r:id="rId12" w:tooltip="10 класс" w:history="1">
        <w:r w:rsidR="0082682D" w:rsidRPr="008268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9 «А» </w:t>
        </w:r>
        <w:r w:rsidRPr="008268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классе</w:t>
        </w:r>
      </w:hyperlink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 Урок Мужества «Солдат войны не выбирает», посвященный годовщине со дня вывода советских войск из Афганистана (</w:t>
      </w:r>
      <w:proofErr w:type="spellStart"/>
      <w:r w:rsidR="0082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Ростунова</w:t>
      </w:r>
      <w:proofErr w:type="spellEnd"/>
      <w:r w:rsidR="0082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Т.Я.</w:t>
      </w:r>
      <w:proofErr w:type="gramStart"/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Сначала была дана ведущим историческая справка об этой стране и о революции 1978 г.  2 чтеца прочитали стихотворение</w:t>
      </w:r>
      <w:proofErr w:type="gramStart"/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рассказала о тех мероприятиях</w:t>
      </w:r>
      <w:r w:rsidR="00FC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ежегодно проводятся </w:t>
      </w:r>
      <w:bookmarkStart w:id="0" w:name="_GoBack"/>
      <w:bookmarkEnd w:id="0"/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Урок Мужества закончился просмотром фрагмента видео под песню «Черный тюльпан»</w:t>
      </w:r>
    </w:p>
    <w:p w:rsidR="00902660" w:rsidRPr="00902660" w:rsidRDefault="00902660" w:rsidP="0090266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кабинете истории прошел урок мужества с просмотром фильма «На войне маленьких не бывает». Учащиеся </w:t>
      </w:r>
      <w:hyperlink r:id="rId13" w:tooltip="11 класс" w:history="1">
        <w:r w:rsidR="0082682D" w:rsidRPr="008268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</w:t>
        </w:r>
      </w:hyperlink>
      <w:r w:rsidR="0082682D" w:rsidRPr="0082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класса на уроке литературы у </w:t>
      </w:r>
      <w:proofErr w:type="spellStart"/>
      <w:r w:rsidR="0082682D" w:rsidRPr="008268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Маргиевой</w:t>
      </w:r>
      <w:proofErr w:type="spellEnd"/>
      <w:r w:rsidR="0082682D" w:rsidRPr="0082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682D" w:rsidRPr="0082682D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</w:t>
      </w:r>
      <w:r w:rsidRPr="008268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82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замиранием </w:t>
      </w:r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просмотрели видео о детях-партизанах, которые, несмотря на маленький возраст,</w:t>
      </w:r>
      <w:r w:rsidR="0082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принимали участие в ВОВ.</w:t>
      </w:r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детей партизан Марата </w:t>
      </w:r>
      <w:proofErr w:type="spellStart"/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Казея</w:t>
      </w:r>
      <w:proofErr w:type="spellEnd"/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Лёни Голикова,  Вали Котика, Зины Портновой… Учитель истории подвела итог, а затем  вместе с ребятами обсудили фильм о подвигах, которые совершали такие же дети как они. Ученики оставили отзывы, переполненные эмоциями и ужасом, который был в те страшные для всей страны </w:t>
      </w:r>
      <w:proofErr w:type="gramStart"/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годах</w:t>
      </w:r>
      <w:proofErr w:type="gramEnd"/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эти дети -  настоящие герои! Они погибли  ради того, чтоб жили мы. Никогда не нужно забывать о таких героях ВОВ, погибших ради нас, ради нашей жизни. И помнить нужно не </w:t>
      </w:r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о Лёне, Зине, Вале, но и обо всех погибших и воевавших тогда, ведь каждый, кто защищает свой дом, свою землю, свою Родину является ГЕРОЕМ!</w:t>
      </w:r>
    </w:p>
    <w:p w:rsidR="0082682D" w:rsidRPr="00902660" w:rsidRDefault="0082682D" w:rsidP="0082682D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памяти о прошлом ни у одного народа не может быть и будущего. Горечь и скорбь до сих пор живут в сердцах многих наших граждан, пытающихся выяснить судьбу своих близких, пропавших без вести в Великую Отечественную войну. Низкий поклон всем, вынесшим на своих плечах тяготы и лишения военного лихолетья, превозмогавшим боль, кровь и смерть. Низкий поклон и благодарность потомков всем, кто поднял страну из руин, кто всей своей жизнью показал, каким должно быть поколение </w:t>
      </w:r>
      <w:proofErr w:type="spellStart"/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Победителей</w:t>
      </w:r>
      <w:proofErr w:type="gramStart"/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spellEnd"/>
      <w:proofErr w:type="gramEnd"/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урока подвели итог и поняли, что нам нельзя забывать сколько людей погибло во имя того, чтобы наша жизнь была мирной и счастливой.</w:t>
      </w:r>
    </w:p>
    <w:p w:rsidR="00156571" w:rsidRDefault="00902660" w:rsidP="0082682D">
      <w:pPr>
        <w:shd w:val="clear" w:color="auto" w:fill="FFFFFF"/>
        <w:spacing w:before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мужества звучали воспоминания детей войны, наших земляков, героические стихи о войне, музыкальные произведения. Такие уроки мужества необходимы</w:t>
      </w:r>
      <w:r w:rsidR="0082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нам, особенно нашим детям</w:t>
      </w:r>
    </w:p>
    <w:p w:rsidR="0082682D" w:rsidRDefault="0082682D" w:rsidP="0082682D">
      <w:pPr>
        <w:shd w:val="clear" w:color="auto" w:fill="FFFFFF"/>
        <w:spacing w:before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82D" w:rsidRDefault="0082682D" w:rsidP="0082682D">
      <w:pPr>
        <w:shd w:val="clear" w:color="auto" w:fill="FFFFFF"/>
        <w:spacing w:before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82D" w:rsidRPr="0082682D" w:rsidRDefault="0082682D" w:rsidP="0082682D">
      <w:pPr>
        <w:shd w:val="clear" w:color="auto" w:fill="FFFFFF"/>
        <w:spacing w:before="3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Замдиректора                            Темирова З.Р.</w:t>
      </w:r>
    </w:p>
    <w:sectPr w:rsidR="0082682D" w:rsidRPr="0082682D" w:rsidSect="0082682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60"/>
    <w:rsid w:val="00103984"/>
    <w:rsid w:val="0082682D"/>
    <w:rsid w:val="00902660"/>
    <w:rsid w:val="00A40EC2"/>
    <w:rsid w:val="00A64F92"/>
    <w:rsid w:val="00AC7359"/>
    <w:rsid w:val="00DC73BD"/>
    <w:rsid w:val="00FC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447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3861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1099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6918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2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97693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1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3_klass/" TargetMode="External"/><Relationship Id="rId13" Type="http://schemas.openxmlformats.org/officeDocument/2006/relationships/hyperlink" Target="http://www.pandia.ru/text/category/11_klas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8_fevralya/" TargetMode="External"/><Relationship Id="rId12" Type="http://schemas.openxmlformats.org/officeDocument/2006/relationships/hyperlink" Target="http://www.pandia.ru/text/category/10_klas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veteran/" TargetMode="External"/><Relationship Id="rId11" Type="http://schemas.openxmlformats.org/officeDocument/2006/relationships/hyperlink" Target="http://www.pandia.ru/text/category/prakticheskie_raboti/" TargetMode="External"/><Relationship Id="rId5" Type="http://schemas.openxmlformats.org/officeDocument/2006/relationships/hyperlink" Target="http://www.pandia.ru/text/category/15_fevraly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5_kla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klassnij_cha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6868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 Рамазановна</dc:creator>
  <cp:lastModifiedBy>Залина Рамазановна</cp:lastModifiedBy>
  <cp:revision>6</cp:revision>
  <cp:lastPrinted>2019-04-17T11:03:00Z</cp:lastPrinted>
  <dcterms:created xsi:type="dcterms:W3CDTF">2019-03-06T08:16:00Z</dcterms:created>
  <dcterms:modified xsi:type="dcterms:W3CDTF">2019-06-17T09:29:00Z</dcterms:modified>
</cp:coreProperties>
</file>