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7D" w:rsidRPr="00652A7D" w:rsidRDefault="00652A7D" w:rsidP="00652A7D">
      <w:pPr>
        <w:pStyle w:val="1"/>
        <w:spacing w:before="0" w:beforeAutospacing="0" w:after="0" w:afterAutospacing="0"/>
        <w:textAlignment w:val="baseline"/>
        <w:rPr>
          <w:b w:val="0"/>
          <w:bCs w:val="0"/>
        </w:rPr>
      </w:pPr>
      <w:r w:rsidRPr="00652A7D">
        <w:rPr>
          <w:b w:val="0"/>
          <w:bCs w:val="0"/>
        </w:rPr>
        <w:t>Образовательные стандарты</w:t>
      </w:r>
    </w:p>
    <w:p w:rsidR="00652A7D" w:rsidRPr="00652A7D" w:rsidRDefault="00652A7D" w:rsidP="00652A7D">
      <w:pPr>
        <w:pStyle w:val="a4"/>
        <w:shd w:val="clear" w:color="auto" w:fill="FFFFFF"/>
        <w:spacing w:before="0" w:after="0"/>
        <w:textAlignment w:val="baseline"/>
        <w:rPr>
          <w:rFonts w:ascii="Open Sans" w:hAnsi="Open Sans"/>
          <w:sz w:val="28"/>
          <w:szCs w:val="28"/>
        </w:rPr>
      </w:pPr>
      <w:hyperlink r:id="rId4" w:history="1">
        <w:proofErr w:type="gramStart"/>
        <w:r w:rsidRPr="00652A7D">
          <w:rPr>
            <w:rStyle w:val="a5"/>
            <w:rFonts w:ascii="Open Sans" w:hAnsi="Open Sans"/>
            <w:color w:val="auto"/>
            <w:sz w:val="28"/>
            <w:szCs w:val="28"/>
            <w:bdr w:val="none" w:sz="0" w:space="0" w:color="auto" w:frame="1"/>
          </w:rPr>
          <w:t>Учебный план</w:t>
        </w:r>
      </w:hyperlink>
      <w:r w:rsidRPr="00652A7D">
        <w:rPr>
          <w:rFonts w:ascii="Open Sans" w:hAnsi="Open Sans"/>
          <w:sz w:val="28"/>
          <w:szCs w:val="28"/>
        </w:rPr>
        <w:t> </w:t>
      </w:r>
      <w:r w:rsidRPr="00652A7D">
        <w:rPr>
          <w:rStyle w:val="a3"/>
          <w:rFonts w:ascii="Open Sans" w:hAnsi="Open Sans"/>
          <w:sz w:val="28"/>
          <w:szCs w:val="28"/>
          <w:bdr w:val="none" w:sz="0" w:space="0" w:color="auto" w:frame="1"/>
        </w:rPr>
        <w:t>муниципального бюджетного общеобразовательного учреждения средней общеобразовательной школы №30 г. Владикавказа (далее по тексту – учебный план) разработан на основе следующих документов:</w:t>
      </w:r>
      <w:r w:rsidRPr="00652A7D">
        <w:rPr>
          <w:rFonts w:ascii="Open Sans" w:hAnsi="Open Sans"/>
          <w:sz w:val="28"/>
          <w:szCs w:val="28"/>
        </w:rPr>
        <w:br/>
        <w:t>1) Федеральный Закон от 12 декабря 2012 года № 273 «Об образовании в Российской Федерации»;</w:t>
      </w:r>
      <w:r w:rsidRPr="00652A7D">
        <w:rPr>
          <w:rFonts w:ascii="Open Sans" w:hAnsi="Open Sans"/>
          <w:sz w:val="28"/>
          <w:szCs w:val="28"/>
        </w:rPr>
        <w:br/>
        <w:t>2) Закон Республики Северная Осетия-Алания от 27 декабря 2013 года № 61-РЗ «Об образовании в Республике Северная Осетия-Алания»;</w:t>
      </w:r>
      <w:proofErr w:type="gramEnd"/>
      <w:r w:rsidRPr="00652A7D">
        <w:rPr>
          <w:rFonts w:ascii="Open Sans" w:hAnsi="Open Sans"/>
          <w:sz w:val="28"/>
          <w:szCs w:val="28"/>
        </w:rPr>
        <w:br/>
      </w:r>
      <w:proofErr w:type="gramStart"/>
      <w:r w:rsidRPr="00652A7D">
        <w:rPr>
          <w:rFonts w:ascii="Open Sans" w:hAnsi="Open Sans"/>
          <w:sz w:val="28"/>
          <w:szCs w:val="28"/>
        </w:rPr>
        <w:t xml:space="preserve">3) приказ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652A7D">
        <w:rPr>
          <w:rFonts w:ascii="Open Sans" w:hAnsi="Open Sans"/>
          <w:sz w:val="28"/>
          <w:szCs w:val="28"/>
        </w:rPr>
        <w:t>Минобрнауки</w:t>
      </w:r>
      <w:proofErr w:type="spellEnd"/>
      <w:r w:rsidRPr="00652A7D">
        <w:rPr>
          <w:rFonts w:ascii="Open Sans" w:hAnsi="Open Sans"/>
          <w:sz w:val="28"/>
          <w:szCs w:val="28"/>
        </w:rPr>
        <w:t xml:space="preserve"> РФ от 20.08.2008 N 241, от 30.08.2010 N 889, от 03.06.2011 N 1994, от 01.02.2012 N 74);</w:t>
      </w:r>
      <w:proofErr w:type="gramEnd"/>
      <w:r w:rsidRPr="00652A7D">
        <w:rPr>
          <w:rFonts w:ascii="Open Sans" w:hAnsi="Open Sans"/>
          <w:sz w:val="28"/>
          <w:szCs w:val="28"/>
        </w:rPr>
        <w:br/>
        <w:t xml:space="preserve">4)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 w:rsidRPr="00652A7D">
        <w:rPr>
          <w:rFonts w:ascii="Open Sans" w:hAnsi="Open Sans"/>
          <w:sz w:val="28"/>
          <w:szCs w:val="28"/>
        </w:rPr>
        <w:t>Минобрнауки</w:t>
      </w:r>
      <w:proofErr w:type="spellEnd"/>
      <w:r w:rsidRPr="00652A7D">
        <w:rPr>
          <w:rFonts w:ascii="Open Sans" w:hAnsi="Open Sans"/>
          <w:sz w:val="28"/>
          <w:szCs w:val="28"/>
        </w:rPr>
        <w:t xml:space="preserve"> России от 26.11.2010 N 1241, от 22.09.2011 N 2357, от 18.12.2012 N 1060);</w:t>
      </w:r>
      <w:r w:rsidRPr="00652A7D">
        <w:rPr>
          <w:rFonts w:ascii="Open Sans" w:hAnsi="Open Sans"/>
          <w:sz w:val="28"/>
          <w:szCs w:val="28"/>
        </w:rPr>
        <w:br/>
        <w:t>5) приказ Министерства образования и науки Российской Федерации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1089»;</w:t>
      </w:r>
      <w:r w:rsidRPr="00652A7D">
        <w:rPr>
          <w:rFonts w:ascii="Open Sans" w:hAnsi="Open Sans"/>
          <w:sz w:val="28"/>
          <w:szCs w:val="28"/>
        </w:rPr>
        <w:br/>
        <w:t>6) приказ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  <w:r w:rsidRPr="00652A7D">
        <w:rPr>
          <w:rFonts w:ascii="Open Sans" w:hAnsi="Open Sans"/>
          <w:sz w:val="28"/>
          <w:szCs w:val="28"/>
        </w:rPr>
        <w:br/>
        <w:t xml:space="preserve">7) постановление Главного государственного санитарного врача Российской Федерации от 29 декабря 2010г. № 189 «Об утверждении </w:t>
      </w:r>
      <w:proofErr w:type="spellStart"/>
      <w:r w:rsidRPr="00652A7D">
        <w:rPr>
          <w:rFonts w:ascii="Open Sans" w:hAnsi="Open Sans"/>
          <w:sz w:val="28"/>
          <w:szCs w:val="28"/>
        </w:rPr>
        <w:t>СанПиН</w:t>
      </w:r>
      <w:proofErr w:type="spellEnd"/>
      <w:r w:rsidRPr="00652A7D">
        <w:rPr>
          <w:rFonts w:ascii="Open Sans" w:hAnsi="Open Sans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изменений №1, утвержденных постановлением Главного государственного санитарного врача Российской Федерации от 29 июня 2011 г. № 85);</w:t>
      </w:r>
      <w:r w:rsidRPr="00652A7D">
        <w:rPr>
          <w:rFonts w:ascii="Open Sans" w:hAnsi="Open Sans"/>
          <w:sz w:val="28"/>
          <w:szCs w:val="28"/>
        </w:rPr>
        <w:br/>
        <w:t>8) письмо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  <w:r w:rsidRPr="00652A7D">
        <w:rPr>
          <w:rFonts w:ascii="Open Sans" w:hAnsi="Open Sans"/>
          <w:sz w:val="28"/>
          <w:szCs w:val="28"/>
        </w:rPr>
        <w:br/>
        <w:t>9) письмо Министерства образования и науки Российской Федерации от 8 октября 2010 г. № ИК-1494/19 «О введении третьего часа физической культуры»;</w:t>
      </w:r>
      <w:r w:rsidRPr="00652A7D">
        <w:rPr>
          <w:rFonts w:ascii="Open Sans" w:hAnsi="Open Sans"/>
          <w:sz w:val="28"/>
          <w:szCs w:val="28"/>
        </w:rPr>
        <w:br/>
      </w:r>
      <w:proofErr w:type="gramStart"/>
      <w:r w:rsidRPr="00652A7D">
        <w:rPr>
          <w:rFonts w:ascii="Open Sans" w:hAnsi="Open Sans"/>
          <w:sz w:val="28"/>
          <w:szCs w:val="28"/>
        </w:rPr>
        <w:t xml:space="preserve">10) письмо Министерства образования Российской Федерации от 31 октября </w:t>
      </w:r>
      <w:r w:rsidRPr="00652A7D">
        <w:rPr>
          <w:rFonts w:ascii="Open Sans" w:hAnsi="Open Sans"/>
          <w:sz w:val="28"/>
          <w:szCs w:val="28"/>
        </w:rPr>
        <w:lastRenderedPageBreak/>
        <w:t>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  <w:r w:rsidRPr="00652A7D">
        <w:rPr>
          <w:rFonts w:ascii="Open Sans" w:hAnsi="Open Sans"/>
          <w:sz w:val="28"/>
          <w:szCs w:val="28"/>
        </w:rPr>
        <w:br/>
        <w:t>11) письмо Министерства спорта, туризма и молодежной политики Российской Федерации от 13 сентября 2010г.</w:t>
      </w:r>
      <w:proofErr w:type="gramEnd"/>
      <w:r w:rsidRPr="00652A7D">
        <w:rPr>
          <w:rFonts w:ascii="Open Sans" w:hAnsi="Open Sans"/>
          <w:sz w:val="28"/>
          <w:szCs w:val="28"/>
        </w:rPr>
        <w:t xml:space="preserve">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  <w:r w:rsidRPr="00652A7D">
        <w:rPr>
          <w:rFonts w:ascii="Open Sans" w:hAnsi="Open Sans"/>
          <w:sz w:val="28"/>
          <w:szCs w:val="28"/>
        </w:rPr>
        <w:br/>
      </w:r>
      <w:proofErr w:type="gramStart"/>
      <w:r w:rsidRPr="00652A7D">
        <w:rPr>
          <w:rFonts w:ascii="Open Sans" w:hAnsi="Open Sans"/>
          <w:sz w:val="28"/>
          <w:szCs w:val="28"/>
        </w:rPr>
        <w:t>12) письмо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  <w:r w:rsidRPr="00652A7D">
        <w:rPr>
          <w:rFonts w:ascii="Open Sans" w:hAnsi="Open Sans"/>
          <w:sz w:val="28"/>
          <w:szCs w:val="28"/>
        </w:rPr>
        <w:br/>
        <w:t>13) письмо Министерства образования Российской Федерации от 4 марта 2010г. № 03-413 «О методических рекомендациях по организации элективных курсов»;</w:t>
      </w:r>
      <w:r w:rsidRPr="00652A7D">
        <w:rPr>
          <w:rFonts w:ascii="Open Sans" w:hAnsi="Open Sans"/>
          <w:sz w:val="28"/>
          <w:szCs w:val="28"/>
        </w:rPr>
        <w:br/>
        <w:t>14) письмо Министерства образования Российской Федерации от 26 июня 2012г. №03-ПГ-МОН-10430 «Об изучении предмета Технология».</w:t>
      </w:r>
      <w:proofErr w:type="gramEnd"/>
    </w:p>
    <w:p w:rsidR="00A5507E" w:rsidRDefault="00A5507E"/>
    <w:sectPr w:rsidR="00A5507E" w:rsidSect="00A5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A7D"/>
    <w:rsid w:val="002856C3"/>
    <w:rsid w:val="00340381"/>
    <w:rsid w:val="003B7E8F"/>
    <w:rsid w:val="00652A7D"/>
    <w:rsid w:val="00975661"/>
    <w:rsid w:val="00A5507E"/>
    <w:rsid w:val="00AE606F"/>
    <w:rsid w:val="00B25B6E"/>
    <w:rsid w:val="00CA5739"/>
    <w:rsid w:val="00CD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7E"/>
  </w:style>
  <w:style w:type="paragraph" w:styleId="1">
    <w:name w:val="heading 1"/>
    <w:basedOn w:val="a"/>
    <w:link w:val="10"/>
    <w:uiPriority w:val="9"/>
    <w:qFormat/>
    <w:rsid w:val="00652A7D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2A7D"/>
    <w:rPr>
      <w:b/>
      <w:bCs/>
    </w:rPr>
  </w:style>
  <w:style w:type="paragraph" w:styleId="a4">
    <w:name w:val="Normal (Web)"/>
    <w:basedOn w:val="a"/>
    <w:uiPriority w:val="99"/>
    <w:semiHidden/>
    <w:unhideWhenUsed/>
    <w:rsid w:val="00652A7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2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30.uo15.ru/wp-content/uploads/2014/11/uchebnyiy-plan-2017-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30</dc:creator>
  <cp:lastModifiedBy>СОШ 30</cp:lastModifiedBy>
  <cp:revision>1</cp:revision>
  <dcterms:created xsi:type="dcterms:W3CDTF">2017-12-11T15:23:00Z</dcterms:created>
  <dcterms:modified xsi:type="dcterms:W3CDTF">2017-12-11T15:24:00Z</dcterms:modified>
</cp:coreProperties>
</file>